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188AC" w14:textId="178EBE83" w:rsidR="00AB2163" w:rsidRDefault="004F507D" w:rsidP="00DE6365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bCs/>
          <w:sz w:val="40"/>
          <w:szCs w:val="40"/>
        </w:rPr>
      </w:pPr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Afanador </w:t>
      </w:r>
      <w:proofErr w:type="spellStart"/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bids</w:t>
      </w:r>
      <w:proofErr w:type="spellEnd"/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f</w:t>
      </w:r>
      <w:r w:rsidRPr="004F507D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arewell</w:t>
      </w:r>
      <w:proofErr w:type="spellEnd"/>
      <w:r w:rsidRPr="004F507D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to 2025 in Santander</w:t>
      </w:r>
    </w:p>
    <w:p w14:paraId="1C54EBB4" w14:textId="77777777" w:rsidR="00AB2163" w:rsidRPr="00E26702" w:rsidRDefault="00AB2163" w:rsidP="00DE6365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</w:pPr>
    </w:p>
    <w:p w14:paraId="7176CF0C" w14:textId="6D4EA62C" w:rsidR="008B1AE1" w:rsidRPr="00E26702" w:rsidRDefault="00E26702" w:rsidP="00E26702">
      <w:pPr>
        <w:pStyle w:val="Cuerpo"/>
        <w:tabs>
          <w:tab w:val="left" w:pos="2940"/>
        </w:tabs>
        <w:spacing w:after="0"/>
        <w:jc w:val="both"/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</w:pPr>
      <w:r w:rsidRPr="00E26702"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  <w:tab/>
      </w:r>
    </w:p>
    <w:p w14:paraId="681D4085" w14:textId="38C15612" w:rsidR="00080664" w:rsidRPr="00782CB1" w:rsidRDefault="004F507D" w:rsidP="004F507D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Ninguno"/>
          <w:rFonts w:ascii="Bahnschrift" w:eastAsia="Bahnschrift" w:hAnsi="Bahnschrift" w:cs="Bahnschrift"/>
          <w:lang w:val="es-ES"/>
        </w:rPr>
      </w:pP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The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Ballet</w:t>
      </w:r>
      <w:r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Nacional de España</w:t>
      </w:r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production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will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bring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this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highly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successful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year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to a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close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at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the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Palacio de Festivales in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the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Cantabrian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</w:t>
      </w:r>
      <w:proofErr w:type="spellStart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>city</w:t>
      </w:r>
      <w:proofErr w:type="spellEnd"/>
      <w:r w:rsidRPr="004F507D">
        <w:rPr>
          <w:rStyle w:val="Ninguno"/>
          <w:rFonts w:ascii="Bahnschrift" w:eastAsia="Bahnschrift" w:hAnsi="Bahnschrift" w:cs="Bahnschrift"/>
          <w:color w:val="000000"/>
          <w:u w:color="000000"/>
        </w:rPr>
        <w:t xml:space="preserve"> of Santander.</w:t>
      </w:r>
    </w:p>
    <w:p w14:paraId="50C40551" w14:textId="77777777" w:rsidR="00782CB1" w:rsidRPr="0066202D" w:rsidRDefault="00782CB1" w:rsidP="00431266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Ninguno"/>
          <w:rFonts w:ascii="Bahnschrift" w:eastAsia="Bahnschrift" w:hAnsi="Bahnschrift" w:cs="Bahnschrift"/>
          <w:lang w:val="es-ES"/>
        </w:rPr>
      </w:pPr>
    </w:p>
    <w:p w14:paraId="23985ACF" w14:textId="48252AC6" w:rsidR="00AB2163" w:rsidRPr="008511FA" w:rsidRDefault="00C02C06" w:rsidP="00C02C06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Ninguno"/>
          <w:rFonts w:ascii="Bahnschrift" w:eastAsia="Bahnschrift" w:hAnsi="Bahnschrift" w:cs="Bahnschrift"/>
          <w:lang w:val="es-ES"/>
        </w:rPr>
      </w:pP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After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captivating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French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audiences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for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three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weeks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in Cannes,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Grenoble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and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Aix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>-en-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Provence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, </w:t>
      </w:r>
      <w:r w:rsidRPr="00C02C06">
        <w:rPr>
          <w:rStyle w:val="Ninguno"/>
          <w:rFonts w:ascii="Bahnschrift" w:eastAsia="Bahnschrift" w:hAnsi="Bahnschrift" w:cs="Bahnschrift"/>
          <w:i/>
          <w:iCs/>
        </w:rPr>
        <w:t>Afanador</w:t>
      </w:r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will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be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performed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once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again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in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Spain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on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Saturday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>, 13</w:t>
      </w:r>
      <w:r w:rsidRPr="00C02C06">
        <w:rPr>
          <w:rStyle w:val="Ninguno"/>
          <w:rFonts w:ascii="Bahnschrift" w:eastAsia="Bahnschrift" w:hAnsi="Bahnschrift" w:cs="Bahnschrift"/>
          <w:iCs/>
          <w:vertAlign w:val="superscript"/>
        </w:rPr>
        <w:t>th</w:t>
      </w:r>
      <w:r w:rsidRPr="00C02C0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C02C06">
        <w:rPr>
          <w:rStyle w:val="Ninguno"/>
          <w:rFonts w:ascii="Bahnschrift" w:eastAsia="Bahnschrift" w:hAnsi="Bahnschrift" w:cs="Bahnschrift"/>
          <w:iCs/>
        </w:rPr>
        <w:t>December</w:t>
      </w:r>
      <w:proofErr w:type="spellEnd"/>
      <w:r w:rsidRPr="00C02C06">
        <w:rPr>
          <w:rStyle w:val="Ninguno"/>
          <w:rFonts w:ascii="Bahnschrift" w:eastAsia="Bahnschrift" w:hAnsi="Bahnschrift" w:cs="Bahnschrift"/>
          <w:iCs/>
        </w:rPr>
        <w:t>.</w:t>
      </w:r>
    </w:p>
    <w:p w14:paraId="34DB13D1" w14:textId="77777777" w:rsidR="00B55BB4" w:rsidRDefault="00B55BB4" w:rsidP="00DE6365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/>
        <w:contextualSpacing w:val="0"/>
        <w:rPr>
          <w:rFonts w:ascii="Bahnschrift" w:eastAsia="Bahnschrift" w:hAnsi="Bahnschrift" w:cs="Bahnschrift"/>
        </w:rPr>
      </w:pPr>
    </w:p>
    <w:p w14:paraId="53013C65" w14:textId="77777777" w:rsidR="008B1AE1" w:rsidRDefault="008B1AE1" w:rsidP="00DE6365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/>
        <w:contextualSpacing w:val="0"/>
        <w:rPr>
          <w:rFonts w:ascii="Bahnschrift" w:eastAsia="Bahnschrift" w:hAnsi="Bahnschrift" w:cs="Bahnschrift"/>
        </w:rPr>
      </w:pPr>
    </w:p>
    <w:p w14:paraId="152BE352" w14:textId="27137E04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1F4CB1">
        <w:rPr>
          <w:rStyle w:val="Ninguno"/>
          <w:rFonts w:ascii="Bahnschrift" w:eastAsia="Bahnschrift" w:hAnsi="Bahnschrift" w:cs="Bahnschrift"/>
          <w:b/>
          <w:sz w:val="24"/>
          <w:szCs w:val="24"/>
        </w:rPr>
        <w:t>Santander, 11</w:t>
      </w:r>
      <w:r w:rsidRPr="001F4CB1">
        <w:rPr>
          <w:rStyle w:val="Ninguno"/>
          <w:rFonts w:ascii="Bahnschrift" w:eastAsia="Bahnschrift" w:hAnsi="Bahnschrift" w:cs="Bahnschrift"/>
          <w:b/>
          <w:sz w:val="24"/>
          <w:szCs w:val="24"/>
          <w:vertAlign w:val="superscript"/>
        </w:rPr>
        <w:t>th</w:t>
      </w:r>
      <w:r w:rsidRPr="001F4CB1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b/>
          <w:sz w:val="24"/>
          <w:szCs w:val="24"/>
        </w:rPr>
        <w:t>December</w:t>
      </w:r>
      <w:proofErr w:type="spellEnd"/>
      <w:r w:rsidRPr="001F4CB1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2025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year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draws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close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remember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2025 as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year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filled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affection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both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Spain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abroad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well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numerous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accolades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from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4FBC6B93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0A77B561" w14:textId="516D230A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570DAF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bid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farewell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2025 at home,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Spain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Santander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been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chosen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final stop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these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twelve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months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during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which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r w:rsidRPr="00570DAF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continued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surprise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2D760EF3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25284969" w14:textId="7F0B6A6F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570DAF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become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synonymous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innovation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Dance.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According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Rubén Olmo, Director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570DAF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great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success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lies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originality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 “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Until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now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had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never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seen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kind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production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at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570DAF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.”</w:t>
      </w:r>
    </w:p>
    <w:p w14:paraId="1594FF6A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101736D0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Stages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South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Korea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Italy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Belgium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France and,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course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Spain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have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thrilled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choreography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overwhelming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power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r w:rsidRPr="00570DAF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659E90F8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0F2C57E8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“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success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r w:rsidRPr="00570DAF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lies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inspiration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are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always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inspired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writers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poets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so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but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never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photographer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photo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shoot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something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innovative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world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dance,” Olmo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explained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333522A5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187ED2BC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570DAF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seeks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reveal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photographer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F063A3">
        <w:rPr>
          <w:rStyle w:val="Ninguno"/>
          <w:rFonts w:ascii="Bahnschrift" w:eastAsia="Bahnschrift" w:hAnsi="Bahnschrift" w:cs="Bahnschrift"/>
          <w:b/>
          <w:sz w:val="24"/>
          <w:szCs w:val="24"/>
        </w:rPr>
        <w:t>Ruven</w:t>
      </w:r>
      <w:proofErr w:type="spellEnd"/>
      <w:r w:rsidRPr="00F063A3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F063A3">
        <w:rPr>
          <w:rStyle w:val="Ninguno"/>
          <w:rFonts w:ascii="Bahnschrift" w:eastAsia="Bahnschrift" w:hAnsi="Bahnschrift" w:cs="Bahnschrift"/>
          <w:b/>
          <w:sz w:val="24"/>
          <w:szCs w:val="24"/>
        </w:rPr>
        <w:t>Afanador’s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surrealist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vision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flamenco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through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language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dance,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drawing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into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universe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created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from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fascination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desire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acclaimed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works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Colombian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artist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r w:rsidRPr="00F063A3">
        <w:rPr>
          <w:rStyle w:val="Ninguno"/>
          <w:rFonts w:ascii="Bahnschrift" w:eastAsia="Bahnschrift" w:hAnsi="Bahnschrift" w:cs="Bahnschrift"/>
          <w:b/>
          <w:i/>
          <w:sz w:val="24"/>
          <w:szCs w:val="24"/>
        </w:rPr>
        <w:t>Ángel Gitano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r w:rsidRPr="00F063A3">
        <w:rPr>
          <w:rStyle w:val="Ninguno"/>
          <w:rFonts w:ascii="Bahnschrift" w:eastAsia="Bahnschrift" w:hAnsi="Bahnschrift" w:cs="Bahnschrift"/>
          <w:b/>
          <w:i/>
          <w:sz w:val="24"/>
          <w:szCs w:val="24"/>
        </w:rPr>
        <w:t>Mil Besos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provided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starting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point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for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production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which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merges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with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contemporary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dance to “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see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world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flamenco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through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distorting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lens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one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shaped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dreams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desire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memory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”, as </w:t>
      </w:r>
      <w:r w:rsidRPr="00F063A3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Marcos </w:t>
      </w:r>
      <w:proofErr w:type="spellStart"/>
      <w:r w:rsidRPr="00F063A3">
        <w:rPr>
          <w:rStyle w:val="Ninguno"/>
          <w:rFonts w:ascii="Bahnschrift" w:eastAsia="Bahnschrift" w:hAnsi="Bahnschrift" w:cs="Bahnschrift"/>
          <w:b/>
          <w:sz w:val="24"/>
          <w:szCs w:val="24"/>
        </w:rPr>
        <w:t>Morau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creator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concept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artistic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director of </w:t>
      </w:r>
      <w:r w:rsidRPr="00F063A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explained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54673204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15F69461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lastRenderedPageBreak/>
        <w:t>Ruven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Afanador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freezes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movement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while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capturing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beauty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power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art;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Morau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allows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those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same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bodies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again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doing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so, he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reveals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tension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between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vitality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stillness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between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gaze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desire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paradox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photography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becomes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tangible: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medium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that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freezes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movement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yet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capable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revealing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entire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current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life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In </w:t>
      </w:r>
      <w:r w:rsidRPr="00F063A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Morau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explains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, “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bodies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move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again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not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imitate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photograph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but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understand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what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lies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within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that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stillness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.”</w:t>
      </w:r>
    </w:p>
    <w:p w14:paraId="2FA7074F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35D032C6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Since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premiere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2023 at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Teatro de la Maestranza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Seville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r w:rsidRPr="00F063A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enjoyed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extensive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highly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successful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journey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addition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filling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major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Spanish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venues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such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Teatro Real and Teatro de la Zarzuela in Madrid, Teatro MIRA in Pozuelo de Alarcón, Teatros del Canal in Madrid, Les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Arts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Valencia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Gran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Teatre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del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Liceu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Barcelona,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achieved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same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success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international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stages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including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Yeulmaru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Theatre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Yeosu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South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Korea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GS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Arts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Center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Seoul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Teatro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dell’Opera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di Roma,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Concertgebouw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Brugge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Palais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des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Festivals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et des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Congrès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Cannes,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Maison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de la Culture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Grenoble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Les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Théâtres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Aix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-en-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Provence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0F389DF0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0A0FC905" w14:textId="77777777" w:rsidR="001F4CB1" w:rsidRP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F063A3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received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widespread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acclaim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from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both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throughout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2025, 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reflected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numerous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received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: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five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Max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two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Talía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Catalan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’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Awards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among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others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.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them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are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clear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evidence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of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admiration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this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 has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inspired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among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audiences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critics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alike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.</w:t>
      </w:r>
    </w:p>
    <w:p w14:paraId="1A9F8D93" w14:textId="77777777" w:rsid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74BA0054" w14:textId="77777777" w:rsidR="00A13206" w:rsidRPr="001F4CB1" w:rsidRDefault="00A13206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76070230" w14:textId="2C458C0B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Programme</w:t>
      </w:r>
      <w:proofErr w:type="spellEnd"/>
      <w:r w:rsidR="00F063A3">
        <w:rPr>
          <w:rStyle w:val="Ninguno"/>
          <w:rFonts w:ascii="Bahnschrift" w:eastAsia="Bahnschrift" w:hAnsi="Bahnschrift" w:cs="Bahnschrift"/>
          <w:sz w:val="24"/>
          <w:szCs w:val="24"/>
        </w:rPr>
        <w:t>:</w:t>
      </w:r>
    </w:p>
    <w:p w14:paraId="43BF26BA" w14:textId="77777777" w:rsidR="001F4CB1" w:rsidRPr="00F063A3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sz w:val="24"/>
          <w:szCs w:val="24"/>
        </w:rPr>
      </w:pPr>
      <w:r w:rsidRPr="00F063A3">
        <w:rPr>
          <w:rStyle w:val="Ninguno"/>
          <w:rFonts w:ascii="Bahnschrift" w:eastAsia="Bahnschrift" w:hAnsi="Bahnschrift" w:cs="Bahnschrift"/>
          <w:b/>
          <w:sz w:val="24"/>
          <w:szCs w:val="24"/>
        </w:rPr>
        <w:t>AFANADOR</w:t>
      </w:r>
    </w:p>
    <w:p w14:paraId="173D7D99" w14:textId="550141C9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Ballet</w:t>
      </w:r>
      <w:r w:rsidR="00F063A3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</w:p>
    <w:p w14:paraId="286B33A4" w14:textId="77777777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Palacio de Festivales de Santander</w:t>
      </w:r>
    </w:p>
    <w:p w14:paraId="33A8DE17" w14:textId="77777777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705CE514" w14:textId="031A5B8A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Saturday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, </w:t>
      </w:r>
      <w:r w:rsidRPr="00A13206">
        <w:rPr>
          <w:rStyle w:val="Ninguno"/>
          <w:rFonts w:ascii="Bahnschrift" w:eastAsia="Bahnschrift" w:hAnsi="Bahnschrift" w:cs="Bahnschrift"/>
          <w:b/>
          <w:sz w:val="24"/>
          <w:szCs w:val="24"/>
        </w:rPr>
        <w:t>13</w:t>
      </w:r>
      <w:r w:rsidR="00F063A3" w:rsidRPr="00A13206">
        <w:rPr>
          <w:rStyle w:val="Ninguno"/>
          <w:rFonts w:ascii="Bahnschrift" w:eastAsia="Bahnschrift" w:hAnsi="Bahnschrift" w:cs="Bahnschrift"/>
          <w:b/>
          <w:sz w:val="24"/>
          <w:szCs w:val="24"/>
          <w:vertAlign w:val="superscript"/>
        </w:rPr>
        <w:t>th</w:t>
      </w:r>
      <w:r w:rsidRPr="00A13206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</w:t>
      </w:r>
      <w:proofErr w:type="spellStart"/>
      <w:r w:rsidRPr="00A13206">
        <w:rPr>
          <w:rStyle w:val="Ninguno"/>
          <w:rFonts w:ascii="Bahnschrift" w:eastAsia="Bahnschrift" w:hAnsi="Bahnschrift" w:cs="Bahnschrift"/>
          <w:b/>
          <w:sz w:val="24"/>
          <w:szCs w:val="24"/>
        </w:rPr>
        <w:t>December</w:t>
      </w:r>
      <w:proofErr w:type="spellEnd"/>
      <w:r w:rsidRPr="00A13206">
        <w:rPr>
          <w:rStyle w:val="Ninguno"/>
          <w:rFonts w:ascii="Bahnschrift" w:eastAsia="Bahnschrift" w:hAnsi="Bahnschrift" w:cs="Bahnschrift"/>
          <w:b/>
          <w:sz w:val="24"/>
          <w:szCs w:val="24"/>
        </w:rPr>
        <w:t xml:space="preserve"> 2025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, 7:30 p.m.</w:t>
      </w:r>
    </w:p>
    <w:p w14:paraId="36CD3078" w14:textId="77777777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78C93D56" w14:textId="77777777" w:rsidR="001F4CB1" w:rsidRPr="001F4CB1" w:rsidRDefault="001F4CB1" w:rsidP="00F063A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Last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tickets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available</w:t>
      </w:r>
      <w:proofErr w:type="spellEnd"/>
    </w:p>
    <w:p w14:paraId="5B4312F6" w14:textId="77777777" w:rsidR="001F4CB1" w:rsidRDefault="001F4CB1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1EAB96A5" w14:textId="77777777" w:rsidR="00A13206" w:rsidRPr="001F4CB1" w:rsidRDefault="00A13206" w:rsidP="001F4CB1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</w:p>
    <w:p w14:paraId="0DFFD422" w14:textId="62F539DF" w:rsidR="007A02E4" w:rsidRPr="00A13206" w:rsidRDefault="001F4CB1" w:rsidP="00372079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  <w:szCs w:val="24"/>
        </w:rPr>
      </w:pP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Following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final performance of </w:t>
      </w:r>
      <w:r w:rsidRPr="00A13206">
        <w:rPr>
          <w:rStyle w:val="Ninguno"/>
          <w:rFonts w:ascii="Bahnschrift" w:eastAsia="Bahnschrift" w:hAnsi="Bahnschrift" w:cs="Bahnschrift"/>
          <w:i/>
          <w:sz w:val="24"/>
          <w:szCs w:val="24"/>
        </w:rPr>
        <w:t>Afanador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Santander and a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well-earned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Christmas break,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Ballet</w:t>
      </w:r>
      <w:r w:rsidR="00A13206">
        <w:rPr>
          <w:rStyle w:val="Ninguno"/>
          <w:rFonts w:ascii="Bahnschrift" w:eastAsia="Bahnschrift" w:hAnsi="Bahnschrift" w:cs="Bahnschrift"/>
          <w:sz w:val="24"/>
          <w:szCs w:val="24"/>
        </w:rPr>
        <w:t xml:space="preserve"> Nacional de España</w:t>
      </w:r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will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prepare to tour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theatres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in France,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Germany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and China,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among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other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 xml:space="preserve"> </w:t>
      </w:r>
      <w:proofErr w:type="spellStart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destinations</w:t>
      </w:r>
      <w:proofErr w:type="spellEnd"/>
      <w:r w:rsidRPr="001F4CB1">
        <w:rPr>
          <w:rStyle w:val="Ninguno"/>
          <w:rFonts w:ascii="Bahnschrift" w:eastAsia="Bahnschrift" w:hAnsi="Bahnschrift" w:cs="Bahnschrift"/>
          <w:sz w:val="24"/>
          <w:szCs w:val="24"/>
        </w:rPr>
        <w:t>, in 2026.</w:t>
      </w:r>
    </w:p>
    <w:p w14:paraId="4FF9F8CB" w14:textId="21C81EDC" w:rsidR="007A02E4" w:rsidRDefault="007A02E4" w:rsidP="00DE6365">
      <w:pPr>
        <w:pStyle w:val="Cuerpo"/>
        <w:spacing w:after="0"/>
        <w:jc w:val="center"/>
        <w:rPr>
          <w:rFonts w:ascii="Bahnschrift" w:eastAsia="Bahnschrift Light" w:hAnsi="Bahnschrift" w:cs="Arial"/>
          <w:color w:val="000000" w:themeColor="text1"/>
        </w:rPr>
      </w:pPr>
    </w:p>
    <w:p w14:paraId="43CA56D7" w14:textId="77777777" w:rsidR="007A02E4" w:rsidRDefault="007A02E4" w:rsidP="00DE6365">
      <w:pPr>
        <w:pStyle w:val="Cuerpo"/>
        <w:spacing w:after="0"/>
        <w:jc w:val="center"/>
        <w:rPr>
          <w:rFonts w:ascii="Bahnschrift" w:eastAsia="Bahnschrift Light" w:hAnsi="Bahnschrift" w:cs="Arial"/>
          <w:color w:val="000000" w:themeColor="text1"/>
        </w:rPr>
      </w:pPr>
    </w:p>
    <w:p w14:paraId="447260CE" w14:textId="77777777" w:rsidR="007A02E4" w:rsidRDefault="007A02E4" w:rsidP="00DE6365">
      <w:pPr>
        <w:pStyle w:val="Cuerpo"/>
        <w:spacing w:after="0"/>
        <w:jc w:val="center"/>
        <w:rPr>
          <w:rFonts w:ascii="Bahnschrift" w:eastAsia="Bahnschrift Light" w:hAnsi="Bahnschrift" w:cs="Arial"/>
          <w:color w:val="000000" w:themeColor="text1"/>
        </w:rPr>
      </w:pPr>
    </w:p>
    <w:p w14:paraId="2C37FF36" w14:textId="77777777" w:rsidR="007A02E4" w:rsidRPr="00DA03D0" w:rsidRDefault="007A02E4" w:rsidP="00DE6365">
      <w:pPr>
        <w:pStyle w:val="Cuerpo"/>
        <w:spacing w:after="0"/>
        <w:rPr>
          <w:rFonts w:ascii="Bahnschrift" w:eastAsia="Bahnschrift Light" w:hAnsi="Bahnschrift" w:cs="Arial"/>
          <w:color w:val="000000" w:themeColor="text1"/>
        </w:rPr>
      </w:pPr>
    </w:p>
    <w:p w14:paraId="421EA64C" w14:textId="77777777" w:rsidR="00372079" w:rsidRDefault="00372079">
      <w:pPr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b/>
          <w:color w:val="000000" w:themeColor="text1"/>
          <w:lang w:val="es-ES_tradnl"/>
        </w:rPr>
        <w:br w:type="page"/>
      </w:r>
    </w:p>
    <w:p w14:paraId="115454EE" w14:textId="0C5AD048" w:rsidR="00B354D1" w:rsidRPr="00DA03D0" w:rsidRDefault="00A13206" w:rsidP="00DE6365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A13206">
        <w:rPr>
          <w:rFonts w:ascii="Bahnschrift" w:eastAsia="Bahnschrift Light" w:hAnsi="Bahnschrift" w:cs="Arial"/>
          <w:b/>
          <w:color w:val="000000" w:themeColor="text1"/>
          <w:lang w:val="es-ES_tradnl"/>
        </w:rPr>
        <w:lastRenderedPageBreak/>
        <w:t>About</w:t>
      </w:r>
      <w:proofErr w:type="spellEnd"/>
      <w:r w:rsidRPr="00A13206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B354D1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>Ballet Nacional de España</w:t>
      </w:r>
    </w:p>
    <w:p w14:paraId="7ACA856D" w14:textId="77777777" w:rsidR="00A13206" w:rsidRPr="00A13206" w:rsidRDefault="00A13206" w:rsidP="00A13206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2E5F1FA5" w14:textId="0C2A71FF" w:rsidR="00AA77F7" w:rsidRDefault="00A13206" w:rsidP="00A13206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(BNE) has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been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public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since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was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1978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under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name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Nacional Español,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Antonio Gades as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first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director.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one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production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units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Institute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Performing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Arts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Music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(INAEM),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part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Ministry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Culture.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BNE’s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preserve,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promote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pass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on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rich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choreographic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heritage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embracing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stylistic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diversity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traditions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through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different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: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classical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stylised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folklore, escuela bolera and flamenco.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bring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closer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new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audiences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strengthen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international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profile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within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framework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full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artistic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creative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autonomy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428CE68C" w14:textId="77777777" w:rsidR="00A327C3" w:rsidRDefault="00A327C3" w:rsidP="00DE6365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1B147FB3" w14:textId="66908453" w:rsidR="00CC74D6" w:rsidRPr="00A85BD3" w:rsidRDefault="00A13206" w:rsidP="00DE6365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A13206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="00B43707" w:rsidRPr="00A85BD3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de Rubén Olmo</w:t>
      </w:r>
    </w:p>
    <w:p w14:paraId="7FA0AE1E" w14:textId="77777777" w:rsidR="00A13206" w:rsidRPr="00A13206" w:rsidRDefault="00A13206" w:rsidP="00A13206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5244AC55" w14:textId="3595945A" w:rsidR="00A13206" w:rsidRPr="00A13206" w:rsidRDefault="00A13206" w:rsidP="00A13206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Rubén Olmo,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winner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2015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Award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joined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September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2019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aim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preserving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promoting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expanding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reach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traditional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repertoire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while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incorporating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new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creations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opening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avant-garde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approaches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experimentation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This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marks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second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period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BNE,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having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previously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danced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1998 to 2002.</w:t>
      </w:r>
    </w:p>
    <w:p w14:paraId="2F942766" w14:textId="77777777" w:rsidR="00A13206" w:rsidRPr="00A13206" w:rsidRDefault="00A13206" w:rsidP="00A13206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124DC6E7" w14:textId="713B1694" w:rsidR="00AA77F7" w:rsidRDefault="00A13206" w:rsidP="00A13206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2011, he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served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Director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Flamenco de Andalucía,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institution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belonging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Regional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Government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Andalusia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where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premiered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Llanto por Ignacio Sánchez Mejías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La muerte de un minotauro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Before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that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he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created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such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Érase una vez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Belmonte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Las tentaciones de Poe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Horas contigo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Naturalmente Flamenco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A13206">
        <w:rPr>
          <w:rFonts w:ascii="Bahnschrift" w:eastAsia="Bahnschrift Light" w:hAnsi="Bahnschrift" w:cs="Arial"/>
          <w:i/>
          <w:color w:val="000000" w:themeColor="text1"/>
          <w:lang w:val="es-ES_tradnl"/>
        </w:rPr>
        <w:t>Diálogo de Navegante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He has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worked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a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choreographer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dancer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figures in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Aída Gómez, Antonio </w:t>
      </w:r>
      <w:proofErr w:type="spellStart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Najarro</w:t>
      </w:r>
      <w:proofErr w:type="spellEnd"/>
      <w:r w:rsidRPr="00A13206">
        <w:rPr>
          <w:rFonts w:ascii="Bahnschrift" w:eastAsia="Bahnschrift Light" w:hAnsi="Bahnschrift" w:cs="Arial"/>
          <w:color w:val="000000" w:themeColor="text1"/>
          <w:lang w:val="es-ES_tradnl"/>
        </w:rPr>
        <w:t>, Eva Yerbabuena, Víctor Ullate, Antonio Canales, Rafael Amargo, Isabel Bayón and Rafaela Carrasco.</w:t>
      </w:r>
    </w:p>
    <w:p w14:paraId="32769A34" w14:textId="77777777" w:rsidR="00A13206" w:rsidRDefault="00A13206" w:rsidP="00AA77F7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58DD0195" w14:textId="5E5797D5" w:rsidR="001A42DD" w:rsidRPr="001A42DD" w:rsidRDefault="001A42DD" w:rsidP="00AA77F7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Marcos </w:t>
      </w:r>
      <w:proofErr w:type="spellStart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>Morau</w:t>
      </w:r>
      <w:proofErr w:type="spellEnd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&amp; La </w:t>
      </w:r>
      <w:proofErr w:type="spellStart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>Veronal</w:t>
      </w:r>
      <w:proofErr w:type="spellEnd"/>
      <w:r w:rsidRPr="001A42D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, </w:t>
      </w:r>
      <w:proofErr w:type="spellStart"/>
      <w:r w:rsidR="00070BC6" w:rsidRPr="00070BC6">
        <w:rPr>
          <w:rFonts w:ascii="Bahnschrift" w:eastAsia="Bahnschrift Light" w:hAnsi="Bahnschrift" w:cs="Arial"/>
          <w:b/>
          <w:color w:val="000000" w:themeColor="text1"/>
          <w:lang w:val="es-ES_tradnl"/>
        </w:rPr>
        <w:t>Choreographer</w:t>
      </w:r>
      <w:proofErr w:type="spellEnd"/>
    </w:p>
    <w:p w14:paraId="4482E122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6C03BD20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Trained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Barcelona and New York in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photography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movement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theatre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Marcos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Morau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(Valencia, 1982)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imaginary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worlds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landscapes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which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movement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image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meet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consume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one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another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.</w:t>
      </w:r>
    </w:p>
    <w:p w14:paraId="667B646A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26C83703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more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than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ten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years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Marcos has led La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Veronal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its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director,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choreographer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designer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sets,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costumes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lighting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. He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also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guest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lastRenderedPageBreak/>
        <w:t>artist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various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companies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theatres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around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world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where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develops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new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creations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that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consistently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lie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between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performing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dance.</w:t>
      </w:r>
    </w:p>
    <w:p w14:paraId="69F33545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324F8756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youngest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recipient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Spain’s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National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Dance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Marcos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Morau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has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developed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distinctive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language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rooted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abstract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movement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physical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theatre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. He has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also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received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FAD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Sebastià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Gasch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presented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by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FAD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Foundation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Design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;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Time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Out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Creator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;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Italy’s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Danza&amp;Danza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Award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for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Creator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Year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among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many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others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.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His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works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have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won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prizes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at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numerous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national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international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choreography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competitions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including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those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held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in Hanover,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Copenhagen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Madrid.</w:t>
      </w:r>
    </w:p>
    <w:p w14:paraId="3007BDF8" w14:textId="77777777" w:rsidR="00070BC6" w:rsidRPr="00070BC6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</w:p>
    <w:p w14:paraId="3B728DBA" w14:textId="340F90C3" w:rsidR="00950A33" w:rsidRDefault="00070BC6" w:rsidP="00070BC6">
      <w:pPr>
        <w:shd w:val="clear" w:color="auto" w:fill="FFFFFF"/>
        <w:spacing w:after="0" w:line="240" w:lineRule="auto"/>
        <w:jc w:val="both"/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</w:pP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Since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2024, Marcos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Morau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has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been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associate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artist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Staatsballett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Berlin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where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he premieres a new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creation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each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year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one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of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Europe’s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largest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ballet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companies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affiliated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with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the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Deutsche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Oper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,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Komische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Oper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and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Staatsoper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</w:t>
      </w:r>
      <w:proofErr w:type="spellStart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>Unter</w:t>
      </w:r>
      <w:proofErr w:type="spellEnd"/>
      <w:r w:rsidRPr="00070BC6">
        <w:rPr>
          <w:rFonts w:ascii="Bahnschrift" w:eastAsia="Times New Roman" w:hAnsi="Bahnschrift" w:cs="Arial"/>
          <w:color w:val="000000"/>
          <w:kern w:val="0"/>
          <w:lang w:eastAsia="es-ES"/>
          <w14:ligatures w14:val="none"/>
        </w:rPr>
        <w:t xml:space="preserve"> den Linden.</w:t>
      </w:r>
      <w:bookmarkStart w:id="0" w:name="_GoBack"/>
      <w:bookmarkEnd w:id="0"/>
    </w:p>
    <w:sectPr w:rsidR="00950A33" w:rsidSect="00580A5D">
      <w:headerReference w:type="default" r:id="rId8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F3F796" w14:textId="77777777" w:rsidR="00133FBD" w:rsidRDefault="00133FBD" w:rsidP="00DA03D0">
      <w:pPr>
        <w:spacing w:after="0" w:line="240" w:lineRule="auto"/>
      </w:pPr>
      <w:r>
        <w:separator/>
      </w:r>
    </w:p>
  </w:endnote>
  <w:endnote w:type="continuationSeparator" w:id="0">
    <w:p w14:paraId="60DC5DBE" w14:textId="77777777" w:rsidR="00133FBD" w:rsidRDefault="00133FBD" w:rsidP="00DA0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9F151" w14:textId="77777777" w:rsidR="00133FBD" w:rsidRDefault="00133FBD" w:rsidP="00DA03D0">
      <w:pPr>
        <w:spacing w:after="0" w:line="240" w:lineRule="auto"/>
      </w:pPr>
      <w:r>
        <w:separator/>
      </w:r>
    </w:p>
  </w:footnote>
  <w:footnote w:type="continuationSeparator" w:id="0">
    <w:p w14:paraId="303567ED" w14:textId="77777777" w:rsidR="00133FBD" w:rsidRDefault="00133FBD" w:rsidP="00DA0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895CF" w14:textId="7E66B9AE" w:rsidR="00DA03D0" w:rsidRDefault="00DA03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6C97C30" wp14:editId="01BD46B3">
          <wp:simplePos x="0" y="0"/>
          <wp:positionH relativeFrom="column">
            <wp:posOffset>-3810</wp:posOffset>
          </wp:positionH>
          <wp:positionV relativeFrom="paragraph">
            <wp:posOffset>-1487805</wp:posOffset>
          </wp:positionV>
          <wp:extent cx="5400040" cy="3486150"/>
          <wp:effectExtent l="0" t="0" r="0" b="0"/>
          <wp:wrapThrough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5021F2" w14:textId="77777777" w:rsidR="00DA03D0" w:rsidRDefault="00DA03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5723C"/>
    <w:multiLevelType w:val="hybridMultilevel"/>
    <w:tmpl w:val="FC586194"/>
    <w:numStyleLink w:val="Estiloimportado1"/>
  </w:abstractNum>
  <w:abstractNum w:abstractNumId="1" w15:restartNumberingAfterBreak="0">
    <w:nsid w:val="28323AC2"/>
    <w:multiLevelType w:val="hybridMultilevel"/>
    <w:tmpl w:val="1C902956"/>
    <w:lvl w:ilvl="0" w:tplc="17848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83283"/>
    <w:multiLevelType w:val="hybridMultilevel"/>
    <w:tmpl w:val="FD7C1F4A"/>
    <w:lvl w:ilvl="0" w:tplc="CB0C347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44049"/>
    <w:multiLevelType w:val="hybridMultilevel"/>
    <w:tmpl w:val="FC586194"/>
    <w:styleLink w:val="Estiloimportado1"/>
    <w:lvl w:ilvl="0" w:tplc="F2428C5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9E8D2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F47178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789E6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C2A71C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EAD64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7ED91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2A3BC8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D46E6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67"/>
    <w:rsid w:val="000065CD"/>
    <w:rsid w:val="00011A44"/>
    <w:rsid w:val="00043567"/>
    <w:rsid w:val="000440BF"/>
    <w:rsid w:val="000528E6"/>
    <w:rsid w:val="00070BC6"/>
    <w:rsid w:val="000710C3"/>
    <w:rsid w:val="00080664"/>
    <w:rsid w:val="0008095A"/>
    <w:rsid w:val="000B6D52"/>
    <w:rsid w:val="000D4A69"/>
    <w:rsid w:val="000E4BC8"/>
    <w:rsid w:val="001014A1"/>
    <w:rsid w:val="0010161B"/>
    <w:rsid w:val="00133FBD"/>
    <w:rsid w:val="001467D7"/>
    <w:rsid w:val="00180D4A"/>
    <w:rsid w:val="00194B74"/>
    <w:rsid w:val="001A42DD"/>
    <w:rsid w:val="001A4979"/>
    <w:rsid w:val="001B0568"/>
    <w:rsid w:val="001F4CB1"/>
    <w:rsid w:val="001F57B0"/>
    <w:rsid w:val="00235077"/>
    <w:rsid w:val="002652E2"/>
    <w:rsid w:val="0026699A"/>
    <w:rsid w:val="002B7F65"/>
    <w:rsid w:val="002F4434"/>
    <w:rsid w:val="002F4AAC"/>
    <w:rsid w:val="002F7288"/>
    <w:rsid w:val="003038B6"/>
    <w:rsid w:val="0037148A"/>
    <w:rsid w:val="00372079"/>
    <w:rsid w:val="003A4D71"/>
    <w:rsid w:val="003D6C37"/>
    <w:rsid w:val="003E10B3"/>
    <w:rsid w:val="00431266"/>
    <w:rsid w:val="00455E21"/>
    <w:rsid w:val="00471237"/>
    <w:rsid w:val="00476463"/>
    <w:rsid w:val="004D34A1"/>
    <w:rsid w:val="004F507D"/>
    <w:rsid w:val="004F6C27"/>
    <w:rsid w:val="005071E4"/>
    <w:rsid w:val="0054199B"/>
    <w:rsid w:val="00570DAF"/>
    <w:rsid w:val="00572453"/>
    <w:rsid w:val="00580A5D"/>
    <w:rsid w:val="00591442"/>
    <w:rsid w:val="006321A7"/>
    <w:rsid w:val="0064146B"/>
    <w:rsid w:val="0066202D"/>
    <w:rsid w:val="00664F2C"/>
    <w:rsid w:val="00692CB3"/>
    <w:rsid w:val="006945D6"/>
    <w:rsid w:val="006C27AE"/>
    <w:rsid w:val="006E05C3"/>
    <w:rsid w:val="00712552"/>
    <w:rsid w:val="00744812"/>
    <w:rsid w:val="0075522A"/>
    <w:rsid w:val="007700F6"/>
    <w:rsid w:val="007809C2"/>
    <w:rsid w:val="00782CB1"/>
    <w:rsid w:val="007A02E4"/>
    <w:rsid w:val="007F5CD0"/>
    <w:rsid w:val="008070A9"/>
    <w:rsid w:val="00815A0A"/>
    <w:rsid w:val="008434F9"/>
    <w:rsid w:val="008511FA"/>
    <w:rsid w:val="00865089"/>
    <w:rsid w:val="00893A74"/>
    <w:rsid w:val="008A1130"/>
    <w:rsid w:val="008B1AE1"/>
    <w:rsid w:val="008D28BE"/>
    <w:rsid w:val="00912842"/>
    <w:rsid w:val="00912B18"/>
    <w:rsid w:val="00950A33"/>
    <w:rsid w:val="0095189C"/>
    <w:rsid w:val="00955194"/>
    <w:rsid w:val="00955C9D"/>
    <w:rsid w:val="00964E27"/>
    <w:rsid w:val="009766FB"/>
    <w:rsid w:val="00992BCD"/>
    <w:rsid w:val="009A14A5"/>
    <w:rsid w:val="009D46FA"/>
    <w:rsid w:val="009E4C67"/>
    <w:rsid w:val="00A13206"/>
    <w:rsid w:val="00A2069A"/>
    <w:rsid w:val="00A27F43"/>
    <w:rsid w:val="00A327C3"/>
    <w:rsid w:val="00A47ECF"/>
    <w:rsid w:val="00A56F6F"/>
    <w:rsid w:val="00A76484"/>
    <w:rsid w:val="00A85BD3"/>
    <w:rsid w:val="00AA32E3"/>
    <w:rsid w:val="00AA77F7"/>
    <w:rsid w:val="00AB2163"/>
    <w:rsid w:val="00AE3E92"/>
    <w:rsid w:val="00B05C57"/>
    <w:rsid w:val="00B3043E"/>
    <w:rsid w:val="00B30B7B"/>
    <w:rsid w:val="00B354D1"/>
    <w:rsid w:val="00B41E00"/>
    <w:rsid w:val="00B43707"/>
    <w:rsid w:val="00B55BB4"/>
    <w:rsid w:val="00B5762C"/>
    <w:rsid w:val="00B73790"/>
    <w:rsid w:val="00B80D11"/>
    <w:rsid w:val="00B94F26"/>
    <w:rsid w:val="00BA7262"/>
    <w:rsid w:val="00BD032B"/>
    <w:rsid w:val="00BF1D65"/>
    <w:rsid w:val="00BF2F17"/>
    <w:rsid w:val="00BF68B4"/>
    <w:rsid w:val="00C0231C"/>
    <w:rsid w:val="00C02C06"/>
    <w:rsid w:val="00C07A11"/>
    <w:rsid w:val="00C13125"/>
    <w:rsid w:val="00C41036"/>
    <w:rsid w:val="00C46487"/>
    <w:rsid w:val="00C70CB8"/>
    <w:rsid w:val="00C8044F"/>
    <w:rsid w:val="00C85E0C"/>
    <w:rsid w:val="00C951E8"/>
    <w:rsid w:val="00C969D0"/>
    <w:rsid w:val="00CC74D6"/>
    <w:rsid w:val="00CD3FE7"/>
    <w:rsid w:val="00CF5F19"/>
    <w:rsid w:val="00D20BF9"/>
    <w:rsid w:val="00D319C4"/>
    <w:rsid w:val="00D5075C"/>
    <w:rsid w:val="00D55083"/>
    <w:rsid w:val="00D61A28"/>
    <w:rsid w:val="00D62E24"/>
    <w:rsid w:val="00D646AA"/>
    <w:rsid w:val="00DA03D0"/>
    <w:rsid w:val="00DE6365"/>
    <w:rsid w:val="00DE67AA"/>
    <w:rsid w:val="00DF741E"/>
    <w:rsid w:val="00E00067"/>
    <w:rsid w:val="00E26702"/>
    <w:rsid w:val="00E4558F"/>
    <w:rsid w:val="00E63925"/>
    <w:rsid w:val="00E655F8"/>
    <w:rsid w:val="00E9317F"/>
    <w:rsid w:val="00E9786D"/>
    <w:rsid w:val="00EA5B67"/>
    <w:rsid w:val="00EF043C"/>
    <w:rsid w:val="00EF0D7B"/>
    <w:rsid w:val="00EF6DC8"/>
    <w:rsid w:val="00F063A3"/>
    <w:rsid w:val="00F31543"/>
    <w:rsid w:val="00F51B44"/>
    <w:rsid w:val="00F54E0D"/>
    <w:rsid w:val="00F97A37"/>
    <w:rsid w:val="00FB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A4D8D"/>
  <w15:chartTrackingRefBased/>
  <w15:docId w15:val="{6A4386B3-2EDE-C641-882C-B88499D6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5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5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56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4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4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56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0435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5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5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567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043567"/>
    <w:rPr>
      <w:lang w:val="es-ES_tradnl"/>
    </w:rPr>
  </w:style>
  <w:style w:type="paragraph" w:customStyle="1" w:styleId="CuerpoA">
    <w:name w:val="Cuerpo A"/>
    <w:rsid w:val="00043567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Verdana" w:eastAsia="Verdana" w:hAnsi="Verdana" w:cs="Verdana"/>
      <w:color w:val="000000"/>
      <w:kern w:val="0"/>
      <w:sz w:val="22"/>
      <w:szCs w:val="22"/>
      <w:u w:color="000000"/>
      <w:bdr w:val="nil"/>
      <w:lang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951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1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1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1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189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A47ECF"/>
  </w:style>
  <w:style w:type="character" w:styleId="nfasis">
    <w:name w:val="Emphasis"/>
    <w:basedOn w:val="Fuentedeprrafopredeter"/>
    <w:uiPriority w:val="20"/>
    <w:qFormat/>
    <w:rsid w:val="00A47ECF"/>
    <w:rPr>
      <w:i/>
      <w:iCs/>
    </w:rPr>
  </w:style>
  <w:style w:type="character" w:styleId="Textoennegrita">
    <w:name w:val="Strong"/>
    <w:basedOn w:val="Fuentedeprrafopredeter"/>
    <w:uiPriority w:val="22"/>
    <w:qFormat/>
    <w:rsid w:val="000710C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3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A14A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A14A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3D0"/>
  </w:style>
  <w:style w:type="paragraph" w:styleId="Piedepgina">
    <w:name w:val="footer"/>
    <w:basedOn w:val="Normal"/>
    <w:link w:val="Piedepgina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3D0"/>
  </w:style>
  <w:style w:type="paragraph" w:styleId="NormalWeb">
    <w:name w:val="Normal (Web)"/>
    <w:basedOn w:val="Normal"/>
    <w:unhideWhenUsed/>
    <w:rsid w:val="0078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Cuerpo">
    <w:name w:val="Cuerpo"/>
    <w:rsid w:val="00AB2163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s-ES_tradnl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Estiloimportado1">
    <w:name w:val="Estilo importado 1"/>
    <w:rsid w:val="00AB216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F0DCF-8725-4D6F-9139-291A74B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1096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Martinez, UNRWA España</dc:creator>
  <cp:keywords/>
  <dc:description/>
  <cp:lastModifiedBy>Cotobal Martín, Laura</cp:lastModifiedBy>
  <cp:revision>24</cp:revision>
  <cp:lastPrinted>2025-06-12T10:44:00Z</cp:lastPrinted>
  <dcterms:created xsi:type="dcterms:W3CDTF">2025-11-20T12:20:00Z</dcterms:created>
  <dcterms:modified xsi:type="dcterms:W3CDTF">2026-08-21T11:46:00Z</dcterms:modified>
</cp:coreProperties>
</file>